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中国建筑材料流通协会《智能门窗通用技术规范</w:t>
      </w:r>
      <w:bookmarkStart w:id="0" w:name="_GoBack"/>
      <w:bookmarkEnd w:id="0"/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》标准</w:t>
      </w:r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71762B59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</w:t>
      </w:r>
    </w:p>
    <w:p w14:paraId="3BE5EFC2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</w:p>
    <w:p w14:paraId="51CA5CE1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 xml:space="preserve">                                       </w:t>
      </w:r>
      <w:r>
        <w:rPr>
          <w:rFonts w:hint="eastAsia" w:ascii="Times New Roman" w:hAnsi="Times New Roman" w:eastAsia="宋体"/>
          <w:sz w:val="21"/>
          <w:szCs w:val="21"/>
        </w:rPr>
        <w:t xml:space="preserve">    委员/专家：</w:t>
      </w:r>
    </w:p>
    <w:p w14:paraId="4C206BAE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</w:p>
    <w:p w14:paraId="5DE9B4AC">
      <w:pPr>
        <w:wordWrap w:val="0"/>
        <w:spacing w:line="240" w:lineRule="atLeast"/>
        <w:jc w:val="center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 xml:space="preserve">                                                         </w:t>
      </w: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77E5EAD"/>
    <w:rsid w:val="248F3FFB"/>
    <w:rsid w:val="3E7D181E"/>
    <w:rsid w:val="3F427BDA"/>
    <w:rsid w:val="3F8D7C3B"/>
    <w:rsid w:val="4B0002E7"/>
    <w:rsid w:val="5B230E27"/>
    <w:rsid w:val="5B756170"/>
    <w:rsid w:val="622D33AE"/>
    <w:rsid w:val="64442F13"/>
    <w:rsid w:val="660414A4"/>
    <w:rsid w:val="68A7347E"/>
    <w:rsid w:val="69D8255B"/>
    <w:rsid w:val="717061F9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</Words>
  <Characters>118</Characters>
  <Lines>0</Lines>
  <Paragraphs>0</Paragraphs>
  <TotalTime>0</TotalTime>
  <ScaleCrop>false</ScaleCrop>
  <LinksUpToDate>false</LinksUpToDate>
  <CharactersWithSpaces>263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2026-01-15T06:36:53Z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