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5249E6">
      <w:pPr>
        <w:spacing w:line="240" w:lineRule="atLeast"/>
        <w:jc w:val="center"/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</w:pPr>
      <w:r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  <w:t>中国建筑材料流通协会《建筑门窗用侧压推拉五金系统》标准</w:t>
      </w:r>
    </w:p>
    <w:p w14:paraId="5594AC87">
      <w:pPr>
        <w:spacing w:line="240" w:lineRule="atLeast"/>
        <w:jc w:val="center"/>
        <w:rPr>
          <w:rFonts w:ascii="Times New Roman" w:hAnsi="Times New Roman" w:eastAsia="宋体"/>
          <w:b w:val="0"/>
          <w:bCs/>
          <w:sz w:val="36"/>
          <w:szCs w:val="36"/>
        </w:rPr>
      </w:pPr>
      <w:r>
        <w:rPr>
          <w:rFonts w:hint="eastAsia" w:ascii="华文中宋" w:hAnsi="华文中宋" w:eastAsia="华文中宋"/>
          <w:b w:val="0"/>
          <w:bCs/>
          <w:sz w:val="32"/>
          <w:szCs w:val="32"/>
        </w:rPr>
        <w:t>征求意见表</w:t>
      </w:r>
    </w:p>
    <w:p w14:paraId="22D9DDE4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 w14:paraId="5A8168D7"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注：请将意见反馈发送至电子邮箱：602655891@qq.com</w:t>
      </w: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 w14:paraId="65C17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 w14:paraId="4F50B810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 w14:paraId="4224F295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FE32392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 w14:paraId="2762E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 w14:paraId="5DA47EAB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 w14:paraId="42C5B1F4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 w14:paraId="3614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 w14:paraId="0592A70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 w14:paraId="17CFFF7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lang w:val="en-US" w:eastAsia="zh-CN"/>
              </w:rPr>
              <w:t>标准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7F278FC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 w14:paraId="29860346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 w14:paraId="13B52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1A4736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B71C5C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304E4B6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7247FE53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29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1D04D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5E88216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153093F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226FAD4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1449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45B9EA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730ED03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384CBF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19E72FB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E1F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3BE0A29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3FE67CC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9881BD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447A7A8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73F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9FFB2A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 w14:paraId="1CE6747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469BD9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57B763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26436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98D269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 w14:paraId="1D666E8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5359935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61BB11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6A98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3E3CA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 w14:paraId="3FCED11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B3CE76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70333D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5B21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1910B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 w14:paraId="246221F5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635B17A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08F2CB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E6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78FA30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 w14:paraId="2319558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23149D8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9AE718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3E5DA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7D155AB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 w14:paraId="582B0544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82E7D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E6533F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 w14:paraId="51D37F19"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 w14:paraId="31DAF9CC">
      <w:pPr>
        <w:spacing w:line="240" w:lineRule="atLeast"/>
        <w:jc w:val="center"/>
        <w:rPr>
          <w:rFonts w:ascii="Times New Roman" w:hAnsi="Times New Roman" w:eastAsia="宋体"/>
          <w:sz w:val="21"/>
          <w:szCs w:val="21"/>
          <w:u w:val="single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    委员/专家：</w:t>
      </w:r>
    </w:p>
    <w:p w14:paraId="5DE9B4AC">
      <w:pPr>
        <w:wordWrap w:val="0"/>
        <w:spacing w:line="240" w:lineRule="atLeast"/>
        <w:jc w:val="right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 w14:paraId="7974E491"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 w14:paraId="07A7A8B1"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1AA7445"/>
    <w:rsid w:val="16600D70"/>
    <w:rsid w:val="177E5EAD"/>
    <w:rsid w:val="248F3FFB"/>
    <w:rsid w:val="3E7D181E"/>
    <w:rsid w:val="3F427BDA"/>
    <w:rsid w:val="3F8D7C3B"/>
    <w:rsid w:val="484A7832"/>
    <w:rsid w:val="4B0002E7"/>
    <w:rsid w:val="5B756170"/>
    <w:rsid w:val="5DFA6851"/>
    <w:rsid w:val="622D33AE"/>
    <w:rsid w:val="64442F13"/>
    <w:rsid w:val="660414A4"/>
    <w:rsid w:val="69D8255B"/>
    <w:rsid w:val="7E254461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封面标准名称"/>
    <w:qFormat/>
    <w:uiPriority w:val="0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</Words>
  <Characters>122</Characters>
  <Lines>0</Lines>
  <Paragraphs>0</Paragraphs>
  <TotalTime>0</TotalTime>
  <ScaleCrop>false</ScaleCrop>
  <LinksUpToDate>false</LinksUpToDate>
  <CharactersWithSpaces>171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王予阁</cp:lastModifiedBy>
  <dcterms:modified xsi:type="dcterms:W3CDTF">2026-06-09T07:37:32Z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26191228D596417EAC6638ECE29FCC9E_13</vt:lpwstr>
  </property>
  <property fmtid="{D5CDD505-2E9C-101B-9397-08002B2CF9AE}" pid="4" name="KSOTemplateDocerSaveRecord">
    <vt:lpwstr>eyJoZGlkIjoiY2RjZTdiY2M4NjcwMTliMTJkOTFlODc4M2MyNjljNmUiLCJ1c2VySWQiOiIxNjEyNDU3NDMwIn0=</vt:lpwstr>
  </property>
</Properties>
</file>